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D983" w14:textId="77777777" w:rsidR="00577890" w:rsidRDefault="006A2897">
      <w:r>
        <w:rPr>
          <w:noProof/>
        </w:rPr>
        <mc:AlternateContent>
          <mc:Choice Requires="wps">
            <w:drawing>
              <wp:anchor distT="0" distB="0" distL="114300" distR="114300" simplePos="0" relativeHeight="251659264" behindDoc="0" locked="0" layoutInCell="1" allowOverlap="1" wp14:anchorId="70D1038D" wp14:editId="1D8231C2">
                <wp:simplePos x="0" y="0"/>
                <wp:positionH relativeFrom="column">
                  <wp:posOffset>1762125</wp:posOffset>
                </wp:positionH>
                <wp:positionV relativeFrom="paragraph">
                  <wp:posOffset>0</wp:posOffset>
                </wp:positionV>
                <wp:extent cx="49053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3985"/>
                        </a:xfrm>
                        <a:prstGeom prst="rect">
                          <a:avLst/>
                        </a:prstGeom>
                        <a:solidFill>
                          <a:srgbClr val="FFFFFF"/>
                        </a:solidFill>
                        <a:ln w="9525">
                          <a:solidFill>
                            <a:srgbClr val="000000"/>
                          </a:solidFill>
                          <a:miter lim="800000"/>
                          <a:headEnd/>
                          <a:tailEnd/>
                        </a:ln>
                      </wps:spPr>
                      <wps:txbx>
                        <w:txbxContent>
                          <w:p w14:paraId="7AA96F76" w14:textId="4B66300E" w:rsidR="006A2897" w:rsidRPr="006A2897" w:rsidRDefault="006A2897" w:rsidP="006A2897">
                            <w:pPr>
                              <w:jc w:val="center"/>
                              <w:rPr>
                                <w:sz w:val="32"/>
                                <w:szCs w:val="32"/>
                              </w:rPr>
                            </w:pPr>
                            <w:r w:rsidRPr="006A2897">
                              <w:rPr>
                                <w:sz w:val="32"/>
                                <w:szCs w:val="32"/>
                              </w:rPr>
                              <w:t>OHIO COMMUNITY THEATRE ASSOCIATION REGIONAL ANNOUNCEMENT</w:t>
                            </w:r>
                            <w:r w:rsidR="008B4B29">
                              <w:rPr>
                                <w:sz w:val="32"/>
                                <w:szCs w:val="32"/>
                              </w:rPr>
                              <w:t xml:space="preserve"> 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1038D" id="_x0000_t202" coordsize="21600,21600" o:spt="202" path="m,l,21600r21600,l21600,xe">
                <v:stroke joinstyle="miter"/>
                <v:path gradientshapeok="t" o:connecttype="rect"/>
              </v:shapetype>
              <v:shape id="Text Box 2" o:spid="_x0000_s1026" type="#_x0000_t202" style="position:absolute;margin-left:138.75pt;margin-top:0;width:38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">
                <v:textbox style="mso-fit-shape-to-text:t">
                  <w:txbxContent>
                    <w:p w14:paraId="7AA96F76" w14:textId="4B66300E" w:rsidR="006A2897" w:rsidRPr="006A2897" w:rsidRDefault="006A2897" w:rsidP="006A2897">
                      <w:pPr>
                        <w:jc w:val="center"/>
                        <w:rPr>
                          <w:sz w:val="32"/>
                          <w:szCs w:val="32"/>
                        </w:rPr>
                      </w:pPr>
                      <w:r w:rsidRPr="006A2897">
                        <w:rPr>
                          <w:sz w:val="32"/>
                          <w:szCs w:val="32"/>
                        </w:rPr>
                        <w:t>OHIO COMMUNITY THEATRE ASSOCIATION REGIONAL ANNOUNCEMENT</w:t>
                      </w:r>
                      <w:r w:rsidR="008B4B29">
                        <w:rPr>
                          <w:sz w:val="32"/>
                          <w:szCs w:val="32"/>
                        </w:rPr>
                        <w:t xml:space="preserve"> FORMAT</w:t>
                      </w:r>
                    </w:p>
                  </w:txbxContent>
                </v:textbox>
              </v:shape>
            </w:pict>
          </mc:Fallback>
        </mc:AlternateContent>
      </w:r>
      <w:r>
        <w:rPr>
          <w:noProof/>
        </w:rPr>
        <w:drawing>
          <wp:inline distT="0" distB="0" distL="0" distR="0" wp14:anchorId="26BBAAEE" wp14:editId="089942EF">
            <wp:extent cx="834989" cy="895350"/>
            <wp:effectExtent l="0" t="0" r="3810" b="0"/>
            <wp:docPr id="1" name="Picture 1" descr="C:\Windows.old\Documents and Settings\Administrator\My Documents\OCTA\Forms and Templates\OCTA Logo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old\Documents and Settings\Administrator\My Documents\OCTA\Forms and Templates\OCTA Logo Gra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4989" cy="895350"/>
                    </a:xfrm>
                    <a:prstGeom prst="rect">
                      <a:avLst/>
                    </a:prstGeom>
                    <a:noFill/>
                    <a:ln>
                      <a:noFill/>
                    </a:ln>
                  </pic:spPr>
                </pic:pic>
              </a:graphicData>
            </a:graphic>
          </wp:inline>
        </w:drawing>
      </w:r>
      <w:r>
        <w:tab/>
      </w:r>
      <w:r>
        <w:tab/>
      </w:r>
      <w:r>
        <w:tab/>
      </w:r>
    </w:p>
    <w:p w14:paraId="0FBB5BF9" w14:textId="77777777" w:rsidR="006A2897" w:rsidRDefault="006A2897"/>
    <w:p w14:paraId="21C409CB" w14:textId="77777777" w:rsidR="006A2897" w:rsidRDefault="006A2897">
      <w:r>
        <w:t>Welcome Everyone</w:t>
      </w:r>
    </w:p>
    <w:p w14:paraId="78B87C45" w14:textId="77777777" w:rsidR="006A2897" w:rsidRDefault="006A2897">
      <w:r>
        <w:t>We have a few quick announcements before we begin the day.</w:t>
      </w:r>
    </w:p>
    <w:p w14:paraId="588466DD" w14:textId="77777777" w:rsidR="006A2897" w:rsidRDefault="006A2897" w:rsidP="006A2897">
      <w:pPr>
        <w:pStyle w:val="NoSpacing"/>
        <w:numPr>
          <w:ilvl w:val="0"/>
          <w:numId w:val="1"/>
        </w:numPr>
      </w:pPr>
      <w:r>
        <w:t>Housekeeping</w:t>
      </w:r>
    </w:p>
    <w:p w14:paraId="6A6B199A" w14:textId="77777777" w:rsidR="00771011" w:rsidRDefault="00771011" w:rsidP="006A2897">
      <w:pPr>
        <w:pStyle w:val="NoSpacing"/>
        <w:numPr>
          <w:ilvl w:val="0"/>
          <w:numId w:val="1"/>
        </w:numPr>
      </w:pPr>
      <w:r>
        <w:t>Concession or refreshments</w:t>
      </w:r>
    </w:p>
    <w:p w14:paraId="29C229AC" w14:textId="77777777" w:rsidR="006A2897" w:rsidRDefault="006A2897" w:rsidP="006A2897">
      <w:pPr>
        <w:pStyle w:val="NoSpacing"/>
        <w:numPr>
          <w:ilvl w:val="0"/>
          <w:numId w:val="1"/>
        </w:numPr>
      </w:pPr>
      <w:r>
        <w:t>Restroom location</w:t>
      </w:r>
      <w:r w:rsidR="00771011">
        <w:t>(s)</w:t>
      </w:r>
    </w:p>
    <w:p w14:paraId="18C58793" w14:textId="77777777" w:rsidR="006A2897" w:rsidRDefault="006A2897" w:rsidP="006A2897">
      <w:pPr>
        <w:pStyle w:val="NoSpacing"/>
        <w:numPr>
          <w:ilvl w:val="0"/>
          <w:numId w:val="1"/>
        </w:numPr>
      </w:pPr>
      <w:r>
        <w:t>Fire Exits</w:t>
      </w:r>
    </w:p>
    <w:p w14:paraId="6CEECEF1" w14:textId="77777777" w:rsidR="006A2897" w:rsidRDefault="006A2897" w:rsidP="006A2897">
      <w:pPr>
        <w:pStyle w:val="NoSpacing"/>
        <w:numPr>
          <w:ilvl w:val="0"/>
          <w:numId w:val="1"/>
        </w:numPr>
      </w:pPr>
      <w:r>
        <w:t>Reminder that no one should enter/leave once an excerpt has started unless it is an emergency.  Those making a commotion during an excerpt will be asked to leave.</w:t>
      </w:r>
    </w:p>
    <w:p w14:paraId="2085EAC4" w14:textId="77777777" w:rsidR="006A2897" w:rsidRDefault="006A2897" w:rsidP="006A2897">
      <w:pPr>
        <w:pStyle w:val="NoSpacing"/>
        <w:numPr>
          <w:ilvl w:val="0"/>
          <w:numId w:val="1"/>
        </w:numPr>
      </w:pPr>
      <w:r>
        <w:t>Turn off cell phones, beepers, I-pads etc. so as not to disturb those around you.</w:t>
      </w:r>
    </w:p>
    <w:p w14:paraId="34F6A967" w14:textId="7C3F2AAD" w:rsidR="006A2897" w:rsidRDefault="006A2897" w:rsidP="006A2897">
      <w:pPr>
        <w:pStyle w:val="NoSpacing"/>
        <w:numPr>
          <w:ilvl w:val="0"/>
          <w:numId w:val="1"/>
        </w:numPr>
      </w:pPr>
      <w:r>
        <w:t>Introduce Responders</w:t>
      </w:r>
      <w:r w:rsidR="00CE0028">
        <w:t xml:space="preserve"> with color of Ribbon</w:t>
      </w:r>
    </w:p>
    <w:p w14:paraId="75CD97ED" w14:textId="45C0AE15" w:rsidR="006A2897" w:rsidRDefault="006A2897" w:rsidP="006A2897">
      <w:pPr>
        <w:pStyle w:val="NoSpacing"/>
        <w:numPr>
          <w:ilvl w:val="0"/>
          <w:numId w:val="1"/>
        </w:numPr>
      </w:pPr>
      <w:r>
        <w:t>Introduce OCTA Fest Chair</w:t>
      </w:r>
    </w:p>
    <w:p w14:paraId="6B4A522F" w14:textId="5ACCA712" w:rsidR="006A2897" w:rsidRDefault="006A2897" w:rsidP="006A2897">
      <w:pPr>
        <w:pStyle w:val="NoSpacing"/>
        <w:numPr>
          <w:ilvl w:val="0"/>
          <w:numId w:val="1"/>
        </w:numPr>
      </w:pPr>
      <w:r>
        <w:t>Introduce Board members in attendance</w:t>
      </w:r>
    </w:p>
    <w:p w14:paraId="7832313B" w14:textId="6E3AAC8A" w:rsidR="00C6080A" w:rsidRDefault="00C6080A" w:rsidP="006A2897">
      <w:pPr>
        <w:pStyle w:val="NoSpacing"/>
        <w:numPr>
          <w:ilvl w:val="0"/>
          <w:numId w:val="1"/>
        </w:numPr>
      </w:pPr>
      <w:r>
        <w:t>Introduce your Host Region’s Reps and Delegates</w:t>
      </w:r>
    </w:p>
    <w:p w14:paraId="1D3FD547" w14:textId="1A11EB0A" w:rsidR="006A2897" w:rsidRDefault="006A2897" w:rsidP="006A2897">
      <w:pPr>
        <w:pStyle w:val="NoSpacing"/>
        <w:numPr>
          <w:ilvl w:val="0"/>
          <w:numId w:val="1"/>
        </w:numPr>
      </w:pPr>
      <w:r>
        <w:t xml:space="preserve">Introduce </w:t>
      </w:r>
      <w:r w:rsidR="00D87EAF">
        <w:t>visiting</w:t>
      </w:r>
      <w:r>
        <w:t xml:space="preserve"> Regional Reps and Delegates in attendance</w:t>
      </w:r>
    </w:p>
    <w:p w14:paraId="52D747E0" w14:textId="77777777" w:rsidR="007C1CCF" w:rsidRDefault="007C1CCF" w:rsidP="006A2897">
      <w:pPr>
        <w:pStyle w:val="NoSpacing"/>
        <w:numPr>
          <w:ilvl w:val="0"/>
          <w:numId w:val="1"/>
        </w:numPr>
      </w:pPr>
      <w:r>
        <w:t xml:space="preserve">Remind participants how important that the evaluations are in the planning process and to help show </w:t>
      </w:r>
      <w:r w:rsidR="00F23AC6">
        <w:t>those</w:t>
      </w:r>
      <w:r>
        <w:t xml:space="preserve"> who provides OCTA with grant money, how we are doing.  </w:t>
      </w:r>
    </w:p>
    <w:p w14:paraId="27ED4EF1" w14:textId="12722D1D" w:rsidR="006A2897" w:rsidRDefault="007B3E7A" w:rsidP="006A2897">
      <w:pPr>
        <w:pStyle w:val="NoSpacing"/>
        <w:numPr>
          <w:ilvl w:val="0"/>
          <w:numId w:val="1"/>
        </w:numPr>
      </w:pPr>
      <w:r>
        <w:t xml:space="preserve">Become a Patron of OCTA.  With the </w:t>
      </w:r>
      <w:r w:rsidR="006A2897">
        <w:t>Patron</w:t>
      </w:r>
      <w:r w:rsidR="00771011">
        <w:t xml:space="preserve"> Program a percentage of donations go to support the annual scholarship program</w:t>
      </w:r>
      <w:r>
        <w:t xml:space="preserve">.  </w:t>
      </w:r>
    </w:p>
    <w:p w14:paraId="55FA42F9" w14:textId="19FD279E" w:rsidR="006A2897" w:rsidRDefault="00771011" w:rsidP="006A2897">
      <w:pPr>
        <w:pStyle w:val="NoSpacing"/>
        <w:numPr>
          <w:ilvl w:val="0"/>
          <w:numId w:val="1"/>
        </w:numPr>
      </w:pPr>
      <w:r>
        <w:t xml:space="preserve">Introduce </w:t>
      </w:r>
      <w:r w:rsidR="00C6080A">
        <w:t>Conference Chair</w:t>
      </w:r>
      <w:r>
        <w:t xml:space="preserve"> to talk about OCTA Conference</w:t>
      </w:r>
      <w:r w:rsidR="00F23AC6">
        <w:t>.</w:t>
      </w:r>
    </w:p>
    <w:p w14:paraId="7CE838F9" w14:textId="1BE5175C" w:rsidR="00771011" w:rsidRDefault="00771011" w:rsidP="006A2897">
      <w:pPr>
        <w:pStyle w:val="NoSpacing"/>
        <w:numPr>
          <w:ilvl w:val="0"/>
          <w:numId w:val="1"/>
        </w:numPr>
      </w:pPr>
      <w:r>
        <w:t>Remind participants that if they have not entered the Set Design, Costume Design, Newsletter, Brochure, and Website competitions that there is still time.  Do you have someone in your theatre who has contributed to the advancement of theatre? Consider a nomination to the OCTA Hall of Fame.</w:t>
      </w:r>
    </w:p>
    <w:p w14:paraId="73DEA596" w14:textId="2AD376FC" w:rsidR="00771011" w:rsidRDefault="00771011" w:rsidP="006A2897">
      <w:pPr>
        <w:pStyle w:val="NoSpacing"/>
        <w:numPr>
          <w:ilvl w:val="0"/>
          <w:numId w:val="1"/>
        </w:numPr>
      </w:pPr>
      <w:r>
        <w:t xml:space="preserve">Get involved in helping OCTA continue to grow into the future.  There are </w:t>
      </w:r>
      <w:r w:rsidR="00CA351E">
        <w:t>B</w:t>
      </w:r>
      <w:r>
        <w:t xml:space="preserve">oard terms available.  See </w:t>
      </w:r>
      <w:r w:rsidR="00B91280">
        <w:t xml:space="preserve">any </w:t>
      </w:r>
      <w:r w:rsidR="00C6080A">
        <w:t>B</w:t>
      </w:r>
      <w:r w:rsidR="00B91280">
        <w:t xml:space="preserve">oard </w:t>
      </w:r>
      <w:r w:rsidR="00C6080A">
        <w:t>M</w:t>
      </w:r>
      <w:r w:rsidR="00B91280">
        <w:t>ember</w:t>
      </w:r>
      <w:r w:rsidR="00C6080A">
        <w:t>,</w:t>
      </w:r>
      <w:r w:rsidR="00B91280">
        <w:t xml:space="preserve"> </w:t>
      </w:r>
      <w:r w:rsidR="00C6080A">
        <w:t>R</w:t>
      </w:r>
      <w:r w:rsidR="00B91280">
        <w:t xml:space="preserve">egional </w:t>
      </w:r>
      <w:r w:rsidR="00C6080A">
        <w:t>R</w:t>
      </w:r>
      <w:r w:rsidR="00B91280">
        <w:t>ep</w:t>
      </w:r>
      <w:r w:rsidR="00C6080A">
        <w:t xml:space="preserve"> or Administrative Assistant</w:t>
      </w:r>
      <w:r w:rsidR="007B3E7A">
        <w:t xml:space="preserve"> for a Nomination Packet.</w:t>
      </w:r>
    </w:p>
    <w:p w14:paraId="3F835285" w14:textId="7AAE638C" w:rsidR="007B3E7A" w:rsidRDefault="007B3E7A" w:rsidP="006A2897">
      <w:pPr>
        <w:pStyle w:val="NoSpacing"/>
        <w:numPr>
          <w:ilvl w:val="0"/>
          <w:numId w:val="1"/>
        </w:numPr>
      </w:pPr>
      <w:r>
        <w:t>The Logo table is available to get your OCTA gear.</w:t>
      </w:r>
      <w:r w:rsidR="00CE0028">
        <w:t xml:space="preserve"> (when available)</w:t>
      </w:r>
    </w:p>
    <w:p w14:paraId="2C0188DE" w14:textId="77777777" w:rsidR="007B3E7A" w:rsidRDefault="007B3E7A" w:rsidP="006A2897">
      <w:pPr>
        <w:pStyle w:val="NoSpacing"/>
        <w:numPr>
          <w:ilvl w:val="0"/>
          <w:numId w:val="1"/>
        </w:numPr>
      </w:pPr>
      <w:r>
        <w:t xml:space="preserve">If your region has other items such as 50/50, where to go for lunch so forth. Please insert </w:t>
      </w:r>
      <w:r w:rsidR="00E461BE">
        <w:t xml:space="preserve">any additional information </w:t>
      </w:r>
      <w:r>
        <w:t>here.</w:t>
      </w:r>
    </w:p>
    <w:p w14:paraId="51EC6A3D" w14:textId="77777777" w:rsidR="000B068D" w:rsidRDefault="000B068D" w:rsidP="000B068D">
      <w:pPr>
        <w:pStyle w:val="NoSpacing"/>
      </w:pPr>
    </w:p>
    <w:p w14:paraId="75B48BD6" w14:textId="77777777" w:rsidR="000B068D" w:rsidRDefault="000B068D" w:rsidP="000B068D">
      <w:pPr>
        <w:pStyle w:val="NoSpacing"/>
      </w:pPr>
    </w:p>
    <w:p w14:paraId="2A657D3D" w14:textId="77777777" w:rsidR="000B068D" w:rsidRDefault="000B068D" w:rsidP="000B068D">
      <w:pPr>
        <w:pStyle w:val="NoSpacing"/>
      </w:pPr>
    </w:p>
    <w:p w14:paraId="1282679A" w14:textId="77777777" w:rsidR="000B068D" w:rsidRDefault="000B068D" w:rsidP="000B068D">
      <w:pPr>
        <w:pStyle w:val="NoSpacing"/>
      </w:pPr>
    </w:p>
    <w:p w14:paraId="2FCD3BA3" w14:textId="77777777" w:rsidR="000B068D" w:rsidRDefault="000B068D" w:rsidP="000B068D">
      <w:pPr>
        <w:pStyle w:val="NoSpacing"/>
      </w:pPr>
    </w:p>
    <w:p w14:paraId="6F75BAFF" w14:textId="77777777" w:rsidR="000B068D" w:rsidRDefault="000B068D" w:rsidP="000B068D">
      <w:pPr>
        <w:pStyle w:val="NoSpacing"/>
      </w:pPr>
    </w:p>
    <w:p w14:paraId="1293C03A" w14:textId="77777777" w:rsidR="000B068D" w:rsidRDefault="000B068D" w:rsidP="000B068D">
      <w:pPr>
        <w:pStyle w:val="NoSpacing"/>
      </w:pPr>
    </w:p>
    <w:p w14:paraId="494220A6" w14:textId="77777777" w:rsidR="000B068D" w:rsidRDefault="000B068D" w:rsidP="000B068D">
      <w:pPr>
        <w:pStyle w:val="NoSpacing"/>
      </w:pPr>
    </w:p>
    <w:p w14:paraId="74E907CA" w14:textId="77777777" w:rsidR="000B068D" w:rsidRDefault="000B068D" w:rsidP="000B068D">
      <w:pPr>
        <w:pStyle w:val="NoSpacing"/>
      </w:pPr>
    </w:p>
    <w:p w14:paraId="2ADCB9CF" w14:textId="72F11DA8" w:rsidR="000B068D" w:rsidRDefault="000B068D" w:rsidP="000B068D">
      <w:pPr>
        <w:pStyle w:val="NoSpacing"/>
      </w:pPr>
      <w:r>
        <w:t xml:space="preserve">Updated: </w:t>
      </w:r>
      <w:r w:rsidR="00CE0028">
        <w:t>1</w:t>
      </w:r>
      <w:r w:rsidR="00B91280">
        <w:t>/20</w:t>
      </w:r>
      <w:r w:rsidR="00CE0028">
        <w:t>2</w:t>
      </w:r>
      <w:r w:rsidR="00936A14">
        <w:t>2</w:t>
      </w:r>
    </w:p>
    <w:sectPr w:rsidR="000B068D" w:rsidSect="006A2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B3556"/>
    <w:multiLevelType w:val="hybridMultilevel"/>
    <w:tmpl w:val="CFE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97"/>
    <w:rsid w:val="000B068D"/>
    <w:rsid w:val="003C6F1A"/>
    <w:rsid w:val="00577890"/>
    <w:rsid w:val="006A2897"/>
    <w:rsid w:val="00771011"/>
    <w:rsid w:val="007B3E7A"/>
    <w:rsid w:val="007C1CCF"/>
    <w:rsid w:val="008B4B29"/>
    <w:rsid w:val="00936A14"/>
    <w:rsid w:val="00B91280"/>
    <w:rsid w:val="00C6080A"/>
    <w:rsid w:val="00CA351E"/>
    <w:rsid w:val="00CE0028"/>
    <w:rsid w:val="00D87EAF"/>
    <w:rsid w:val="00E461BE"/>
    <w:rsid w:val="00F2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D37F"/>
  <w15:docId w15:val="{37E6F0C9-2371-4D76-B175-DFD66264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97"/>
    <w:rPr>
      <w:rFonts w:ascii="Tahoma" w:hAnsi="Tahoma" w:cs="Tahoma"/>
      <w:sz w:val="16"/>
      <w:szCs w:val="16"/>
    </w:rPr>
  </w:style>
  <w:style w:type="paragraph" w:styleId="NoSpacing">
    <w:name w:val="No Spacing"/>
    <w:uiPriority w:val="1"/>
    <w:qFormat/>
    <w:rsid w:val="006A2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Aarra</dc:creator>
  <cp:lastModifiedBy>Aara Wise</cp:lastModifiedBy>
  <cp:revision>6</cp:revision>
  <cp:lastPrinted>2015-10-14T03:34:00Z</cp:lastPrinted>
  <dcterms:created xsi:type="dcterms:W3CDTF">2020-04-07T21:06:00Z</dcterms:created>
  <dcterms:modified xsi:type="dcterms:W3CDTF">2022-01-11T01:15:00Z</dcterms:modified>
</cp:coreProperties>
</file>