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9464" w14:textId="35203802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Do you know someone who embodies the Spirit of Community Theater?  Why not nominate the</w:t>
      </w:r>
      <w:r>
        <w:rPr>
          <w:rFonts w:ascii="Bookman Old Style" w:hAnsi="Bookman Old Style"/>
          <w:sz w:val="50"/>
          <w:szCs w:val="50"/>
        </w:rPr>
        <w:t>m</w:t>
      </w:r>
      <w:r w:rsidRPr="00C61376">
        <w:rPr>
          <w:rFonts w:ascii="Bookman Old Style" w:hAnsi="Bookman Old Style"/>
          <w:sz w:val="50"/>
          <w:szCs w:val="50"/>
        </w:rPr>
        <w:t xml:space="preserve"> for the Spirit of Community Theatre Award</w:t>
      </w:r>
      <w:r>
        <w:rPr>
          <w:rFonts w:ascii="Bookman Old Style" w:hAnsi="Bookman Old Style"/>
          <w:sz w:val="50"/>
          <w:szCs w:val="50"/>
        </w:rPr>
        <w:t xml:space="preserve"> in your region</w:t>
      </w:r>
      <w:r w:rsidRPr="00C61376">
        <w:rPr>
          <w:rFonts w:ascii="Bookman Old Style" w:hAnsi="Bookman Old Style"/>
          <w:sz w:val="50"/>
          <w:szCs w:val="50"/>
        </w:rPr>
        <w:t>? Deadline to enter is May 1</w:t>
      </w:r>
      <w:r w:rsidRPr="00C61376">
        <w:rPr>
          <w:rFonts w:ascii="Bookman Old Style" w:hAnsi="Bookman Old Style"/>
          <w:sz w:val="50"/>
          <w:szCs w:val="50"/>
          <w:vertAlign w:val="superscript"/>
        </w:rPr>
        <w:t>st</w:t>
      </w:r>
      <w:r>
        <w:rPr>
          <w:rFonts w:ascii="Bookman Old Style" w:hAnsi="Bookman Old Style"/>
          <w:sz w:val="50"/>
          <w:szCs w:val="50"/>
        </w:rPr>
        <w:t>.</w:t>
      </w:r>
    </w:p>
    <w:p w14:paraId="77ECE88D" w14:textId="77777777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</w:p>
    <w:p w14:paraId="25045745" w14:textId="5B37C586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Or someone who has had longevity with your theater is eligible to be nominated to the OCTA Hall of Fame.  Deadline to enter is July 1</w:t>
      </w:r>
      <w:r w:rsidRPr="00C61376">
        <w:rPr>
          <w:rFonts w:ascii="Bookman Old Style" w:hAnsi="Bookman Old Style"/>
          <w:sz w:val="50"/>
          <w:szCs w:val="50"/>
          <w:vertAlign w:val="superscript"/>
        </w:rPr>
        <w:t>st</w:t>
      </w:r>
      <w:r w:rsidRPr="00C61376">
        <w:rPr>
          <w:rFonts w:ascii="Bookman Old Style" w:hAnsi="Bookman Old Style"/>
          <w:sz w:val="50"/>
          <w:szCs w:val="50"/>
        </w:rPr>
        <w:t>.</w:t>
      </w:r>
    </w:p>
    <w:p w14:paraId="05A199D3" w14:textId="77777777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</w:p>
    <w:p w14:paraId="63A32724" w14:textId="1AA27807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 xml:space="preserve">Don’t forget to enter one or more of the Tech competitions.  Deadline to have items turned in is July </w:t>
      </w:r>
      <w:r w:rsidR="009C46BA">
        <w:rPr>
          <w:rFonts w:ascii="Bookman Old Style" w:hAnsi="Bookman Old Style"/>
          <w:sz w:val="50"/>
          <w:szCs w:val="50"/>
        </w:rPr>
        <w:t>1</w:t>
      </w:r>
      <w:r w:rsidR="000154EB">
        <w:rPr>
          <w:rFonts w:ascii="Bookman Old Style" w:hAnsi="Bookman Old Style"/>
          <w:sz w:val="50"/>
          <w:szCs w:val="50"/>
        </w:rPr>
        <w:t>6</w:t>
      </w:r>
      <w:r w:rsidR="00E2022D">
        <w:rPr>
          <w:rFonts w:ascii="Bookman Old Style" w:hAnsi="Bookman Old Style"/>
          <w:sz w:val="50"/>
          <w:szCs w:val="50"/>
        </w:rPr>
        <w:t>th</w:t>
      </w:r>
      <w:r>
        <w:rPr>
          <w:rFonts w:ascii="Bookman Old Style" w:hAnsi="Bookman Old Style"/>
          <w:sz w:val="50"/>
          <w:szCs w:val="50"/>
        </w:rPr>
        <w:t>.</w:t>
      </w:r>
    </w:p>
    <w:p w14:paraId="752337DF" w14:textId="63234B3D" w:rsidR="00C61376" w:rsidRP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</w:p>
    <w:p w14:paraId="5C0A4C48" w14:textId="735E86DB" w:rsidR="00C61376" w:rsidRPr="00C61376" w:rsidRDefault="00C61376" w:rsidP="00C61376">
      <w:pPr>
        <w:pStyle w:val="NoSpacing"/>
        <w:numPr>
          <w:ilvl w:val="0"/>
          <w:numId w:val="1"/>
        </w:numPr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Website competition</w:t>
      </w:r>
    </w:p>
    <w:p w14:paraId="0C686444" w14:textId="3ADC3350" w:rsidR="00C61376" w:rsidRPr="00C61376" w:rsidRDefault="00C61376" w:rsidP="00C61376">
      <w:pPr>
        <w:pStyle w:val="NoSpacing"/>
        <w:numPr>
          <w:ilvl w:val="0"/>
          <w:numId w:val="1"/>
        </w:numPr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Newsletter competition</w:t>
      </w:r>
    </w:p>
    <w:p w14:paraId="2CA95A9B" w14:textId="2600F8B2" w:rsidR="00C61376" w:rsidRPr="00C61376" w:rsidRDefault="00C61376" w:rsidP="00C61376">
      <w:pPr>
        <w:pStyle w:val="NoSpacing"/>
        <w:numPr>
          <w:ilvl w:val="0"/>
          <w:numId w:val="1"/>
        </w:numPr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Set Design competition</w:t>
      </w:r>
    </w:p>
    <w:p w14:paraId="0E5187E1" w14:textId="5D48379E" w:rsidR="00C61376" w:rsidRPr="00C61376" w:rsidRDefault="00C61376" w:rsidP="00C61376">
      <w:pPr>
        <w:pStyle w:val="NoSpacing"/>
        <w:numPr>
          <w:ilvl w:val="0"/>
          <w:numId w:val="1"/>
        </w:numPr>
        <w:rPr>
          <w:rFonts w:ascii="Bookman Old Style" w:hAnsi="Bookman Old Style"/>
          <w:sz w:val="50"/>
          <w:szCs w:val="50"/>
        </w:rPr>
      </w:pPr>
      <w:r w:rsidRPr="00C61376">
        <w:rPr>
          <w:rFonts w:ascii="Bookman Old Style" w:hAnsi="Bookman Old Style"/>
          <w:sz w:val="50"/>
          <w:szCs w:val="50"/>
        </w:rPr>
        <w:t>Costume Design or Costume Coordination competition</w:t>
      </w:r>
    </w:p>
    <w:p w14:paraId="2723E1FE" w14:textId="77777777" w:rsidR="00C61376" w:rsidRDefault="00C61376" w:rsidP="00C61376">
      <w:pPr>
        <w:pStyle w:val="NoSpacing"/>
        <w:rPr>
          <w:rFonts w:ascii="Bookman Old Style" w:hAnsi="Bookman Old Style"/>
          <w:sz w:val="50"/>
          <w:szCs w:val="50"/>
        </w:rPr>
      </w:pPr>
    </w:p>
    <w:p w14:paraId="3D0620BB" w14:textId="248F0E09" w:rsidR="00C61376" w:rsidRDefault="00C61376" w:rsidP="00C61376">
      <w:pPr>
        <w:pStyle w:val="NoSpacing"/>
      </w:pPr>
      <w:r>
        <w:rPr>
          <w:rFonts w:ascii="Bookman Old Style" w:hAnsi="Bookman Old Style"/>
          <w:sz w:val="50"/>
          <w:szCs w:val="50"/>
        </w:rPr>
        <w:t>Entry forms can be found on the OCTA Website</w:t>
      </w:r>
      <w:r w:rsidR="00E2022D">
        <w:rPr>
          <w:rFonts w:ascii="Bookman Old Style" w:hAnsi="Bookman Old Style"/>
          <w:sz w:val="50"/>
          <w:szCs w:val="50"/>
        </w:rPr>
        <w:t xml:space="preserve"> under Festivals &amp; Forms</w:t>
      </w:r>
      <w:r>
        <w:rPr>
          <w:rFonts w:ascii="Bookman Old Style" w:hAnsi="Bookman Old Style"/>
          <w:sz w:val="50"/>
          <w:szCs w:val="50"/>
        </w:rPr>
        <w:t>.</w:t>
      </w:r>
    </w:p>
    <w:sectPr w:rsidR="00C61376" w:rsidSect="00C61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B66"/>
    <w:multiLevelType w:val="hybridMultilevel"/>
    <w:tmpl w:val="7E3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76"/>
    <w:rsid w:val="000154EB"/>
    <w:rsid w:val="009C46BA"/>
    <w:rsid w:val="00B64E38"/>
    <w:rsid w:val="00C61376"/>
    <w:rsid w:val="00E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E0DF"/>
  <w15:chartTrackingRefBased/>
  <w15:docId w15:val="{2447F1E6-D59C-4A77-8101-CF92E6E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 Wise</dc:creator>
  <cp:keywords/>
  <dc:description/>
  <cp:lastModifiedBy>Aara Wise</cp:lastModifiedBy>
  <cp:revision>5</cp:revision>
  <dcterms:created xsi:type="dcterms:W3CDTF">2018-03-13T01:03:00Z</dcterms:created>
  <dcterms:modified xsi:type="dcterms:W3CDTF">2022-01-11T01:33:00Z</dcterms:modified>
</cp:coreProperties>
</file>